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7F" w:rsidRDefault="006357D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BRADFORD EXEMPTED VILLAGE BOARD OF EDUCATION</w:t>
      </w:r>
    </w:p>
    <w:p w:rsidR="0065717F" w:rsidRDefault="006357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AUGUST 4,</w:t>
      </w:r>
      <w:r>
        <w:rPr>
          <w:rFonts w:ascii="Arial" w:eastAsia="Arial" w:hAnsi="Arial" w:cs="Arial"/>
          <w:b/>
          <w:sz w:val="22"/>
          <w:szCs w:val="22"/>
        </w:rPr>
        <w:t xml:space="preserve"> 2020</w:t>
      </w:r>
    </w:p>
    <w:p w:rsidR="0065717F" w:rsidRDefault="006357D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     SPECIAL SESSION 6:30 PM</w:t>
      </w:r>
    </w:p>
    <w:p w:rsidR="0065717F" w:rsidRDefault="006357D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</w:p>
    <w:p w:rsidR="0065717F" w:rsidRDefault="006357D8" w:rsidP="00BC09DA">
      <w:pPr>
        <w:pStyle w:val="Heading1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CALL TO ORDER AND PLEDGE OF ALLEGIANCE </w:t>
      </w:r>
      <w:r>
        <w:rPr>
          <w:rFonts w:ascii="Arial" w:eastAsia="Arial" w:hAnsi="Arial" w:cs="Arial"/>
          <w:b w:val="0"/>
          <w:sz w:val="22"/>
          <w:szCs w:val="22"/>
        </w:rPr>
        <w:br/>
      </w:r>
      <w:r>
        <w:rPr>
          <w:rFonts w:ascii="Arial" w:eastAsia="Arial" w:hAnsi="Arial" w:cs="Arial"/>
          <w:b w:val="0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ROLL CALL        Time: </w:t>
      </w:r>
    </w:p>
    <w:p w:rsidR="0065717F" w:rsidRDefault="0065717F"/>
    <w:tbl>
      <w:tblPr>
        <w:tblStyle w:val="a"/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65717F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Swabb</w:t>
            </w:r>
            <w:proofErr w:type="spellEnd"/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Reindel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Besecker</w:t>
            </w:r>
            <w:proofErr w:type="spellEnd"/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65717F" w:rsidRDefault="006357D8">
      <w:pPr>
        <w:pStyle w:val="Heading2"/>
        <w:spacing w:after="0"/>
        <w:ind w:left="0" w:firstLine="0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BOARD PRESIDENT’S REPORT: DR SCOTT SWABB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 w:val="0"/>
          <w:sz w:val="22"/>
          <w:szCs w:val="22"/>
        </w:rPr>
        <w:t xml:space="preserve">   A.  Welcome/Virtual Meeting Resolution</w:t>
      </w:r>
    </w:p>
    <w:p w:rsidR="0065717F" w:rsidRDefault="0065717F"/>
    <w:p w:rsidR="0065717F" w:rsidRDefault="006357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>Virtual Open Meetings During the State Emergency as recognized on the April 20, 2020 board meeting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2"/>
          <w:szCs w:val="22"/>
        </w:rPr>
        <w:t xml:space="preserve">  B.  Review of Agenda </w:t>
      </w:r>
    </w:p>
    <w:p w:rsidR="0065717F" w:rsidRDefault="006357D8">
      <w:pPr>
        <w:rPr>
          <w:rFonts w:ascii="Arial" w:eastAsia="Arial" w:hAnsi="Arial" w:cs="Arial"/>
          <w:sz w:val="22"/>
          <w:szCs w:val="22"/>
        </w:rPr>
      </w:pPr>
      <w:r>
        <w:rPr>
          <w:rFonts w:ascii="Comic Sans MS" w:eastAsia="Comic Sans MS" w:hAnsi="Comic Sans MS" w:cs="Comic Sans MS"/>
          <w:i/>
          <w:color w:val="202124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313131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DOPTION OF THE AGENDA</w:t>
      </w:r>
      <w:r>
        <w:rPr>
          <w:rFonts w:ascii="Arial" w:eastAsia="Arial" w:hAnsi="Arial" w:cs="Arial"/>
          <w:sz w:val="22"/>
          <w:szCs w:val="22"/>
        </w:rPr>
        <w:br/>
        <w:t xml:space="preserve">   A.  A</w:t>
      </w:r>
      <w:r>
        <w:rPr>
          <w:rFonts w:ascii="Arial" w:eastAsia="Arial" w:hAnsi="Arial" w:cs="Arial"/>
          <w:sz w:val="22"/>
          <w:szCs w:val="22"/>
        </w:rPr>
        <w:t>dditions and Deletions to Agenda</w:t>
      </w:r>
      <w:r>
        <w:rPr>
          <w:rFonts w:ascii="Arial" w:eastAsia="Arial" w:hAnsi="Arial" w:cs="Arial"/>
          <w:sz w:val="22"/>
          <w:szCs w:val="22"/>
        </w:rPr>
        <w:br/>
        <w:t xml:space="preserve">   B.  A</w:t>
      </w:r>
      <w:r>
        <w:rPr>
          <w:rFonts w:ascii="Arial" w:eastAsia="Arial" w:hAnsi="Arial" w:cs="Arial"/>
          <w:sz w:val="22"/>
          <w:szCs w:val="22"/>
        </w:rPr>
        <w:t>pproval of the Agenda</w:t>
      </w:r>
    </w:p>
    <w:p w:rsidR="0065717F" w:rsidRDefault="006357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65717F" w:rsidRDefault="0065717F"/>
    <w:tbl>
      <w:tblPr>
        <w:tblStyle w:val="a0"/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65717F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Besecker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Swabb</w:t>
            </w:r>
            <w:proofErr w:type="spellEnd"/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65717F" w:rsidRDefault="006357D8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ADMINISTRATIVE REPORTS</w:t>
      </w:r>
      <w:r>
        <w:rPr>
          <w:rFonts w:ascii="Arial" w:eastAsia="Arial" w:hAnsi="Arial" w:cs="Arial"/>
          <w:b/>
          <w:sz w:val="22"/>
          <w:szCs w:val="22"/>
        </w:rPr>
        <w:br/>
        <w:t xml:space="preserve">   A. </w:t>
      </w:r>
      <w:r>
        <w:rPr>
          <w:rFonts w:ascii="Arial" w:eastAsia="Arial" w:hAnsi="Arial" w:cs="Arial"/>
          <w:sz w:val="22"/>
          <w:szCs w:val="22"/>
        </w:rPr>
        <w:t xml:space="preserve"> Joe Hurst, Superintendent </w:t>
      </w:r>
    </w:p>
    <w:p w:rsidR="0065717F" w:rsidRDefault="006357D8">
      <w:pPr>
        <w:numPr>
          <w:ilvl w:val="0"/>
          <w:numId w:val="2"/>
        </w:num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Restart plan</w:t>
      </w:r>
    </w:p>
    <w:p w:rsidR="0065717F" w:rsidRDefault="006357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PUBLIC PARTICIPATION - </w:t>
      </w:r>
      <w:r>
        <w:rPr>
          <w:rFonts w:ascii="Arial" w:eastAsia="Arial" w:hAnsi="Arial" w:cs="Arial"/>
          <w:sz w:val="22"/>
          <w:szCs w:val="22"/>
        </w:rPr>
        <w:t>Per Board Policy 0169.1 “PUBLIC PARTICIPATION AT BOARD MEETINGS” line A “Public participation shall be permitted as indicated on the order of business and/or at the discretion of the presiding officer.  As advertised, only those with prior contact will par</w:t>
      </w:r>
      <w:r>
        <w:rPr>
          <w:rFonts w:ascii="Arial" w:eastAsia="Arial" w:hAnsi="Arial" w:cs="Arial"/>
          <w:sz w:val="22"/>
          <w:szCs w:val="22"/>
        </w:rPr>
        <w:t>ticipate in this section.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br/>
        <w:t>N</w:t>
      </w:r>
      <w:r>
        <w:rPr>
          <w:rFonts w:ascii="Arial" w:eastAsia="Arial" w:hAnsi="Arial" w:cs="Arial"/>
          <w:b/>
          <w:sz w:val="22"/>
          <w:szCs w:val="22"/>
        </w:rPr>
        <w:t>EW BUSINESS</w:t>
      </w:r>
    </w:p>
    <w:p w:rsidR="0065717F" w:rsidRDefault="0065717F">
      <w:pPr>
        <w:ind w:firstLine="720"/>
        <w:rPr>
          <w:rFonts w:ascii="Arial" w:eastAsia="Arial" w:hAnsi="Arial" w:cs="Arial"/>
          <w:sz w:val="22"/>
          <w:szCs w:val="22"/>
        </w:rPr>
      </w:pPr>
    </w:p>
    <w:p w:rsidR="0065717F" w:rsidRDefault="006357D8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Recommend approval of the revised 2020-2021 school calendar.</w:t>
      </w:r>
      <w:r>
        <w:rPr>
          <w:rFonts w:ascii="Arial" w:eastAsia="Arial" w:hAnsi="Arial" w:cs="Arial"/>
          <w:sz w:val="22"/>
          <w:szCs w:val="22"/>
        </w:rPr>
        <w:br/>
      </w:r>
    </w:p>
    <w:p w:rsidR="0065717F" w:rsidRDefault="006357D8"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65717F" w:rsidRDefault="0065717F">
      <w:pPr>
        <w:ind w:left="720"/>
      </w:pPr>
    </w:p>
    <w:tbl>
      <w:tblPr>
        <w:tblStyle w:val="a1"/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65717F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Mrs.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Besecker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Swabb</w:t>
            </w:r>
            <w:proofErr w:type="spellEnd"/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65717F" w:rsidRDefault="006357D8" w:rsidP="006357D8">
      <w:pPr>
        <w:ind w:left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    </w:t>
      </w:r>
      <w:r>
        <w:tab/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65717F" w:rsidRDefault="006357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ADJOURNMENT</w:t>
      </w:r>
    </w:p>
    <w:p w:rsidR="0065717F" w:rsidRDefault="0065717F"/>
    <w:p w:rsidR="0065717F" w:rsidRDefault="006357D8">
      <w:pPr>
        <w:tabs>
          <w:tab w:val="left" w:pos="540"/>
          <w:tab w:val="left" w:pos="900"/>
        </w:tabs>
      </w:pPr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65717F" w:rsidRDefault="0065717F"/>
    <w:tbl>
      <w:tblPr>
        <w:tblStyle w:val="a3"/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65717F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Besecker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</w:p>
          <w:p w:rsidR="0065717F" w:rsidRDefault="006357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Swabb</w:t>
            </w:r>
            <w:proofErr w:type="spellEnd"/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7F" w:rsidRDefault="0065717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65717F" w:rsidRDefault="0065717F"/>
    <w:p w:rsidR="0065717F" w:rsidRDefault="006357D8">
      <w:pPr>
        <w:tabs>
          <w:tab w:val="left" w:pos="540"/>
          <w:tab w:val="left" w:pos="9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Time ___________________</w:t>
      </w:r>
    </w:p>
    <w:sectPr w:rsidR="0065717F">
      <w:headerReference w:type="default" r:id="rId7"/>
      <w:footerReference w:type="default" r:id="rId8"/>
      <w:pgSz w:w="12240" w:h="15840"/>
      <w:pgMar w:top="720" w:right="1080" w:bottom="720" w:left="1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57D8">
      <w:r>
        <w:separator/>
      </w:r>
    </w:p>
  </w:endnote>
  <w:endnote w:type="continuationSeparator" w:id="0">
    <w:p w:rsidR="00000000" w:rsidRDefault="0063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7F" w:rsidRDefault="006357D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BC09DA"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BC09DA"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65717F" w:rsidRDefault="0065717F">
    <w:pPr>
      <w:pBdr>
        <w:top w:val="nil"/>
        <w:left w:val="nil"/>
        <w:bottom w:val="nil"/>
        <w:right w:val="nil"/>
        <w:between w:val="nil"/>
      </w:pBdr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57D8">
      <w:r>
        <w:separator/>
      </w:r>
    </w:p>
  </w:footnote>
  <w:footnote w:type="continuationSeparator" w:id="0">
    <w:p w:rsidR="00000000" w:rsidRDefault="0063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7F" w:rsidRDefault="006357D8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ab/>
    </w:r>
  </w:p>
  <w:p w:rsidR="0065717F" w:rsidRDefault="0065717F">
    <w:pPr>
      <w:rPr>
        <w:rFonts w:ascii="Arial" w:eastAsia="Arial" w:hAnsi="Arial" w:cs="Arial"/>
        <w:sz w:val="22"/>
        <w:szCs w:val="22"/>
      </w:rPr>
    </w:pPr>
  </w:p>
  <w:p w:rsidR="0065717F" w:rsidRDefault="0065717F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1037"/>
    <w:multiLevelType w:val="multilevel"/>
    <w:tmpl w:val="937A2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012552"/>
    <w:multiLevelType w:val="multilevel"/>
    <w:tmpl w:val="F6FA8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7F"/>
    <w:rsid w:val="006357D8"/>
    <w:rsid w:val="0065717F"/>
    <w:rsid w:val="00B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C105A-910A-4937-A2E2-31E05B9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ind w:left="900" w:hanging="7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jc w:val="center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60"/>
      <w:jc w:val="center"/>
    </w:pPr>
    <w:rPr>
      <w:rFonts w:ascii="Arial" w:eastAsia="Arial" w:hAnsi="Arial" w:cs="Arial"/>
      <w:i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Exempted Village Schools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Frantz</dc:creator>
  <cp:lastModifiedBy>Sandra Frantz</cp:lastModifiedBy>
  <cp:revision>3</cp:revision>
  <dcterms:created xsi:type="dcterms:W3CDTF">2020-08-04T20:12:00Z</dcterms:created>
  <dcterms:modified xsi:type="dcterms:W3CDTF">2020-08-04T20:14:00Z</dcterms:modified>
</cp:coreProperties>
</file>